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2C" w:rsidRDefault="0074652C" w:rsidP="0074652C">
      <w:pPr>
        <w:ind w:left="9923" w:right="57"/>
      </w:pPr>
      <w:r>
        <w:t>Приложение № 9</w:t>
      </w:r>
    </w:p>
    <w:p w:rsidR="0074652C" w:rsidRDefault="0074652C" w:rsidP="0074652C">
      <w:pPr>
        <w:ind w:left="9923" w:right="57"/>
      </w:pPr>
      <w:r>
        <w:t>к постановлению администрации</w:t>
      </w:r>
    </w:p>
    <w:p w:rsidR="0074652C" w:rsidRDefault="0074652C" w:rsidP="0074652C">
      <w:pPr>
        <w:ind w:left="9923" w:right="57"/>
      </w:pPr>
      <w:r>
        <w:t>Сегежского муниципального района</w:t>
      </w:r>
    </w:p>
    <w:p w:rsidR="0074652C" w:rsidRDefault="0074652C" w:rsidP="0074652C">
      <w:pPr>
        <w:ind w:left="9923" w:right="-31"/>
      </w:pPr>
      <w:r>
        <w:t>от   17  апреля  2017 г. №  236</w:t>
      </w:r>
      <w:r>
        <w:tab/>
      </w:r>
    </w:p>
    <w:p w:rsidR="0074652C" w:rsidRDefault="0074652C" w:rsidP="007465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74652C" w:rsidRDefault="0074652C" w:rsidP="007465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652C" w:rsidRDefault="0074652C" w:rsidP="007465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(Глава администрации И.П. Векслер)</w:t>
      </w:r>
    </w:p>
    <w:p w:rsidR="0074652C" w:rsidRDefault="0074652C" w:rsidP="007465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"___"_______________________ г.</w:t>
      </w:r>
    </w:p>
    <w:p w:rsidR="0074652C" w:rsidRDefault="0074652C" w:rsidP="0074652C">
      <w:pPr>
        <w:tabs>
          <w:tab w:val="left" w:pos="9300"/>
        </w:tabs>
        <w:jc w:val="center"/>
      </w:pPr>
      <w:r>
        <w:tab/>
      </w:r>
    </w:p>
    <w:p w:rsidR="0074652C" w:rsidRDefault="0074652C" w:rsidP="0074652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МУНИЦИПАЛЬНОЕ ЗАДАНИЕ</w:t>
      </w:r>
    </w:p>
    <w:p w:rsidR="0074652C" w:rsidRDefault="0074652C" w:rsidP="0074652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для муниципального казенного общеобразовательного учреждения Основная общеобразовательная школа п. Попов Порог</w:t>
      </w:r>
    </w:p>
    <w:p w:rsidR="0074652C" w:rsidRDefault="0074652C" w:rsidP="0074652C">
      <w:pPr>
        <w:tabs>
          <w:tab w:val="left" w:pos="4890"/>
        </w:tabs>
        <w:jc w:val="center"/>
        <w:rPr>
          <w:b/>
        </w:rPr>
      </w:pPr>
      <w:r>
        <w:rPr>
          <w:b/>
        </w:rPr>
        <w:t>на 2017 год и плановый период 2018  и 2019 годов</w:t>
      </w:r>
    </w:p>
    <w:p w:rsidR="0074652C" w:rsidRDefault="0074652C" w:rsidP="0074652C"/>
    <w:p w:rsidR="0074652C" w:rsidRDefault="0074652C" w:rsidP="0074652C">
      <w:pPr>
        <w:jc w:val="center"/>
        <w:rPr>
          <w:b/>
        </w:rPr>
      </w:pPr>
      <w:r>
        <w:rPr>
          <w:b/>
        </w:rPr>
        <w:t>ЧАСТЬ 1</w:t>
      </w:r>
    </w:p>
    <w:p w:rsidR="0074652C" w:rsidRDefault="0074652C" w:rsidP="0074652C">
      <w:pPr>
        <w:tabs>
          <w:tab w:val="left" w:pos="4854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Раздел 1</w:t>
      </w:r>
    </w:p>
    <w:p w:rsidR="0074652C" w:rsidRDefault="0074652C" w:rsidP="0074652C">
      <w:pPr>
        <w:tabs>
          <w:tab w:val="left" w:pos="4854"/>
        </w:tabs>
        <w:autoSpaceDE w:val="0"/>
        <w:autoSpaceDN w:val="0"/>
        <w:adjustRightInd w:val="0"/>
        <w:jc w:val="center"/>
      </w:pPr>
    </w:p>
    <w:p w:rsidR="0074652C" w:rsidRDefault="0074652C" w:rsidP="0074652C">
      <w:pPr>
        <w:rPr>
          <w:b/>
          <w:u w:val="single"/>
        </w:rPr>
      </w:pPr>
      <w:r>
        <w:rPr>
          <w:b/>
        </w:rPr>
        <w:t>1.</w:t>
      </w:r>
      <w:r>
        <w:rPr>
          <w:b/>
          <w:sz w:val="28"/>
          <w:szCs w:val="28"/>
        </w:rPr>
        <w:t xml:space="preserve"> </w:t>
      </w:r>
      <w:r>
        <w:rPr>
          <w:b/>
        </w:rPr>
        <w:t>Наименование муниципальной услуги:</w:t>
      </w:r>
      <w:r>
        <w:t xml:space="preserve"> реализация основной общеобразовательной программы начального общего образования.</w:t>
      </w:r>
    </w:p>
    <w:tbl>
      <w:tblPr>
        <w:tblpPr w:leftFromText="180" w:rightFromText="180" w:vertAnchor="text" w:horzAnchor="margin" w:tblpY="93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8"/>
        <w:gridCol w:w="10745"/>
      </w:tblGrid>
      <w:tr w:rsidR="0074652C" w:rsidTr="0074652C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10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Название образовательных программ</w:t>
            </w:r>
          </w:p>
        </w:tc>
      </w:tr>
      <w:tr w:rsidR="0074652C" w:rsidTr="0074652C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Начальное общее образование</w:t>
            </w:r>
          </w:p>
        </w:tc>
        <w:tc>
          <w:tcPr>
            <w:tcW w:w="10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Основная общеобразовательная программа начального общего образования.</w:t>
            </w:r>
          </w:p>
        </w:tc>
      </w:tr>
    </w:tbl>
    <w:p w:rsidR="0074652C" w:rsidRDefault="0074652C" w:rsidP="0074652C">
      <w:pPr>
        <w:rPr>
          <w:b/>
        </w:rPr>
      </w:pPr>
    </w:p>
    <w:p w:rsidR="0074652C" w:rsidRDefault="0074652C" w:rsidP="0074652C">
      <w:pPr>
        <w:rPr>
          <w:b/>
        </w:rPr>
      </w:pPr>
    </w:p>
    <w:p w:rsidR="0074652C" w:rsidRDefault="0074652C" w:rsidP="0074652C">
      <w:pPr>
        <w:rPr>
          <w:b/>
        </w:rPr>
      </w:pPr>
    </w:p>
    <w:p w:rsidR="0074652C" w:rsidRDefault="0074652C" w:rsidP="0074652C">
      <w:r>
        <w:rPr>
          <w:b/>
        </w:rPr>
        <w:t>2.   Потребители муниципальной услуги:</w:t>
      </w:r>
      <w:r>
        <w:t xml:space="preserve"> физические лица, физические лица с ограниченными возможностями здоровья.</w:t>
      </w:r>
    </w:p>
    <w:p w:rsidR="0074652C" w:rsidRDefault="0074652C" w:rsidP="0074652C">
      <w:pPr>
        <w:rPr>
          <w:b/>
        </w:rPr>
      </w:pPr>
      <w:r>
        <w:rPr>
          <w:b/>
        </w:rPr>
        <w:t>3.   Показатели, характеризующие объем и (или) качество муниципальной услуги:</w:t>
      </w:r>
    </w:p>
    <w:p w:rsidR="0074652C" w:rsidRDefault="0074652C" w:rsidP="0074652C">
      <w:r>
        <w:t>3.1.Показатели, характеризующие качество муниципальной услуги:</w:t>
      </w: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992"/>
        <w:gridCol w:w="2267"/>
        <w:gridCol w:w="1418"/>
        <w:gridCol w:w="1417"/>
        <w:gridCol w:w="1418"/>
        <w:gridCol w:w="1417"/>
        <w:gridCol w:w="1134"/>
        <w:gridCol w:w="1559"/>
      </w:tblGrid>
      <w:tr w:rsidR="0074652C" w:rsidTr="0074652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  <w:p w:rsidR="0074652C" w:rsidRDefault="0074652C">
            <w:pPr>
              <w:jc w:val="center"/>
            </w:pPr>
          </w:p>
          <w:p w:rsidR="0074652C" w:rsidRDefault="0074652C">
            <w:pPr>
              <w:jc w:val="center"/>
            </w:pP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Формула</w:t>
            </w:r>
            <w:r>
              <w:rPr>
                <w:b/>
              </w:rPr>
              <w:br/>
              <w:t>расчета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показателей качества муниципальной услуги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Источник информации о значении показателя</w:t>
            </w:r>
          </w:p>
        </w:tc>
      </w:tr>
      <w:tr w:rsidR="0074652C" w:rsidTr="0074652C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( 2015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  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(2016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 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(2017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(2019 г.)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 xml:space="preserve">1) уровень освоения обучающимися основной общеобразовательной программы начального общего образования по завершении первой ступени общего </w:t>
            </w:r>
            <w:r>
              <w:lastRenderedPageBreak/>
              <w:t>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2050" cy="276225"/>
                  <wp:effectExtent l="19050" t="0" r="0" b="0"/>
                  <wp:docPr id="1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 А - уровень освоения обучающимися основной общеобразовательной программы начального общего </w:t>
            </w:r>
            <w:r>
              <w:rPr>
                <w:rFonts w:ascii="Times New Roman" w:hAnsi="Times New Roman" w:cs="Times New Roman"/>
              </w:rPr>
              <w:lastRenderedPageBreak/>
              <w:t>образования;</w:t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1-количество обучающихся, освоивших программу начального общего образования</w:t>
            </w:r>
          </w:p>
          <w:p w:rsidR="0074652C" w:rsidRDefault="0074652C">
            <w:pPr>
              <w:jc w:val="both"/>
            </w:pPr>
            <w:r>
              <w:rPr>
                <w:lang w:val="en-US"/>
              </w:rPr>
              <w:t>N</w:t>
            </w:r>
            <w:r>
              <w:t>2-  количество</w:t>
            </w:r>
          </w:p>
          <w:p w:rsidR="0074652C" w:rsidRDefault="0074652C">
            <w:pPr>
              <w:jc w:val="both"/>
              <w:rPr>
                <w:b/>
              </w:rPr>
            </w:pPr>
            <w:r>
              <w:t>обучающихся 4-х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Госстат. отчет ОО-1</w:t>
            </w:r>
          </w:p>
          <w:p w:rsidR="0074652C" w:rsidRDefault="0074652C">
            <w:r>
              <w:t>Классные журналы</w:t>
            </w: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 xml:space="preserve">2) полнота реализации основной общеобразовательной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5375" cy="295275"/>
                  <wp:effectExtent l="19050" t="0" r="9525" b="0"/>
                  <wp:docPr id="2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где: Б - полнота реализации основной общеобразовательной программы начального общего образования;</w:t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1- количество реализованных часов по классу;</w:t>
            </w:r>
          </w:p>
          <w:p w:rsidR="0074652C" w:rsidRDefault="0074652C">
            <w:pPr>
              <w:jc w:val="both"/>
              <w:rPr>
                <w:b/>
              </w:rPr>
            </w:pPr>
            <w:r>
              <w:rPr>
                <w:lang w:val="en-US"/>
              </w:rPr>
              <w:t>N</w:t>
            </w:r>
            <w:r>
              <w:t>2- общее количество часов по классу в соответствии с утвержденным учебным планом общеобразовательного учреждения.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Классные журналы</w:t>
            </w: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3)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(Кол-во обучающихся на ступени – кол-во жалоб)/кол-во обучающихся на ступени*100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bCs/>
              </w:rPr>
              <w:t>Мониторинг качества деятельности ОУ</w:t>
            </w: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4) доля своевременно </w:t>
            </w:r>
            <w:r>
              <w:lastRenderedPageBreak/>
              <w:t>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  <w:rPr>
                <w:b/>
              </w:rPr>
            </w:pPr>
            <w:r>
              <w:rPr>
                <w:color w:val="000000"/>
              </w:rPr>
              <w:t xml:space="preserve">Кол-во </w:t>
            </w:r>
            <w:r>
              <w:rPr>
                <w:color w:val="000000"/>
              </w:rPr>
              <w:lastRenderedPageBreak/>
              <w:t>устраненных нарушений /Кол-во выявленных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lastRenderedPageBreak/>
              <w:t>0</w:t>
            </w:r>
          </w:p>
          <w:p w:rsidR="0074652C" w:rsidRDefault="0074652C">
            <w:pPr>
              <w:jc w:val="center"/>
            </w:pPr>
            <w:r>
              <w:lastRenderedPageBreak/>
              <w:t>(проверок не было)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lastRenderedPageBreak/>
              <w:t>0</w:t>
            </w:r>
          </w:p>
          <w:p w:rsidR="0074652C" w:rsidRDefault="0074652C">
            <w:pPr>
              <w:jc w:val="center"/>
            </w:pPr>
            <w:r>
              <w:lastRenderedPageBreak/>
              <w:t>(проверок не было)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lastRenderedPageBreak/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Статистичес</w:t>
            </w:r>
            <w:r>
              <w:lastRenderedPageBreak/>
              <w:t>кая отчетность школы</w:t>
            </w:r>
          </w:p>
        </w:tc>
      </w:tr>
    </w:tbl>
    <w:p w:rsidR="0074652C" w:rsidRDefault="0074652C" w:rsidP="0074652C"/>
    <w:p w:rsidR="0074652C" w:rsidRDefault="0074652C" w:rsidP="007465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sz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 муниципальной услуги (в натуральных показателях):</w:t>
      </w: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5"/>
        <w:gridCol w:w="1700"/>
        <w:gridCol w:w="1404"/>
        <w:gridCol w:w="1573"/>
        <w:gridCol w:w="1418"/>
        <w:gridCol w:w="1134"/>
        <w:gridCol w:w="1134"/>
        <w:gridCol w:w="1842"/>
      </w:tblGrid>
      <w:tr w:rsidR="0074652C" w:rsidTr="0074652C"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показателей объема муниципальной услуги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Источник информации о значении показателя</w:t>
            </w:r>
          </w:p>
        </w:tc>
      </w:tr>
      <w:tr w:rsidR="0074652C" w:rsidTr="0074652C"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( 2015 г.)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(2016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(2017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(2018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(2019 г.)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</w:tr>
      <w:tr w:rsidR="0074652C" w:rsidTr="0074652C">
        <w:trPr>
          <w:trHeight w:val="7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1) основная общеобразовательная программа начального общего образования</w:t>
            </w:r>
          </w:p>
          <w:p w:rsidR="0074652C" w:rsidRDefault="007465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Количество обучающихся -  чел., </w:t>
            </w:r>
          </w:p>
          <w:p w:rsidR="0074652C" w:rsidRDefault="0074652C">
            <w:r>
              <w:t>Классы-комплекты,кл.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  <w:p w:rsidR="0074652C" w:rsidRDefault="0074652C">
            <w:pPr>
              <w:jc w:val="center"/>
            </w:pPr>
            <w: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  <w:p w:rsidR="0074652C" w:rsidRDefault="0074652C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  <w:p w:rsidR="0074652C" w:rsidRDefault="0074652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  <w:p w:rsidR="0074652C" w:rsidRDefault="0074652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11</w:t>
            </w:r>
          </w:p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2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2) количество  детей VII вида обучающихся по программе начального общего образования  и интегрированных в общеобразовательные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обучающихся, чел.</w:t>
            </w:r>
          </w:p>
          <w:p w:rsidR="0074652C" w:rsidRDefault="0074652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  <w:r>
              <w:t>0</w:t>
            </w:r>
          </w:p>
          <w:p w:rsidR="0074652C" w:rsidRDefault="0074652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0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3) количество детей обучающихся по программе начального общего образования, находящихся на индивидуальном обучении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обучающихся, чел.</w:t>
            </w:r>
          </w:p>
          <w:p w:rsidR="0074652C" w:rsidRDefault="0074652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0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4) количество детей обучающихся по программе начального общего образования, находящихся на дистанционном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обучающихся, чел.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04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5) организация питания обучающихся по программе начального общего  образования  «Адресная социальная помощь»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обучающихся, чел.</w:t>
            </w:r>
          </w:p>
          <w:p w:rsidR="0074652C" w:rsidRDefault="0074652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 Списки ГКУСЗ «Центр соц. работы»</w:t>
            </w:r>
          </w:p>
        </w:tc>
      </w:tr>
      <w:tr w:rsidR="0074652C" w:rsidTr="0074652C">
        <w:trPr>
          <w:trHeight w:val="106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6) обеспечение дополнительным питанием (молоком) обучающихся по программе начального общего образования (1-4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обучающихся, чел.</w:t>
            </w:r>
          </w:p>
          <w:p w:rsidR="0074652C" w:rsidRDefault="0074652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</w:t>
            </w:r>
          </w:p>
        </w:tc>
      </w:tr>
      <w:tr w:rsidR="0074652C" w:rsidTr="0074652C">
        <w:trPr>
          <w:trHeight w:val="12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7) численность обучающихся по программе начального общего образования, находящихся на подвозе к месту учебы и обратно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обучающихся, чел.</w:t>
            </w:r>
          </w:p>
          <w:p w:rsidR="0074652C" w:rsidRDefault="0074652C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</w:t>
            </w:r>
          </w:p>
        </w:tc>
      </w:tr>
    </w:tbl>
    <w:p w:rsidR="0074652C" w:rsidRDefault="0074652C" w:rsidP="0074652C">
      <w:r>
        <w:t>3.2.1. Условия регламентирующие режим работы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0850"/>
      </w:tblGrid>
      <w:tr w:rsidR="0074652C" w:rsidTr="0074652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Показатели качества</w:t>
            </w:r>
          </w:p>
        </w:tc>
      </w:tr>
      <w:tr w:rsidR="0074652C" w:rsidTr="0074652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Начальное общее образование</w:t>
            </w:r>
          </w:p>
        </w:tc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 xml:space="preserve">1. Нагрузка на обучающихся в неделю; 1 кл. – 21 час в неделю; 2-4 кл. – 23 часа в неделю; </w:t>
            </w:r>
          </w:p>
          <w:p w:rsidR="0074652C" w:rsidRDefault="0074652C">
            <w:pPr>
              <w:jc w:val="both"/>
            </w:pPr>
            <w:r>
              <w:t>2. Режим работы 1- 4 кл. – 5-дневная рабочая неделя, 33 учебных недель для 1 кл., 34 учебных недели для 2-4 кл.</w:t>
            </w:r>
          </w:p>
          <w:p w:rsidR="0074652C" w:rsidRDefault="0074652C">
            <w:pPr>
              <w:jc w:val="both"/>
            </w:pPr>
            <w:r>
              <w:t>3. Учебные кабинеты соответствуют требованиям.</w:t>
            </w:r>
          </w:p>
          <w:p w:rsidR="0074652C" w:rsidRDefault="0074652C">
            <w:pPr>
              <w:jc w:val="both"/>
            </w:pPr>
            <w:r>
              <w:t>4. Обеспечение обучающихся учебно-методическими комплектами учебной литературы.</w:t>
            </w:r>
          </w:p>
          <w:p w:rsidR="0074652C" w:rsidRDefault="0074652C">
            <w:pPr>
              <w:jc w:val="both"/>
            </w:pPr>
            <w:r>
              <w:t>5. Наличие у педагогов высшего и среднего профессионального образования и соответствующей курсовой подготовкой.</w:t>
            </w:r>
          </w:p>
        </w:tc>
      </w:tr>
    </w:tbl>
    <w:p w:rsidR="0074652C" w:rsidRDefault="0074652C" w:rsidP="0074652C">
      <w:pPr>
        <w:rPr>
          <w:b/>
        </w:rPr>
      </w:pPr>
      <w:r>
        <w:rPr>
          <w:b/>
        </w:rPr>
        <w:t xml:space="preserve"> 4.Порядок оказания муниципальной услуги</w:t>
      </w:r>
    </w:p>
    <w:p w:rsidR="0074652C" w:rsidRDefault="0074652C" w:rsidP="0074652C">
      <w:pPr>
        <w:ind w:right="-31"/>
        <w:contextualSpacing/>
        <w:jc w:val="both"/>
      </w:pPr>
      <w:r>
        <w:t>4.1. Нормативные правовые акты, регулирующие порядок оказания муниципальной услуги:</w:t>
      </w:r>
    </w:p>
    <w:p w:rsidR="0074652C" w:rsidRDefault="0074652C" w:rsidP="0074652C">
      <w:pPr>
        <w:ind w:right="-31" w:firstLine="708"/>
        <w:contextualSpacing/>
        <w:jc w:val="both"/>
      </w:pPr>
      <w:r>
        <w:t>1) Федеральный закон от 29.12.2012 № 273-ФЗ «Об образовании в Российской Федерации»;</w:t>
      </w:r>
    </w:p>
    <w:p w:rsidR="0074652C" w:rsidRDefault="0074652C" w:rsidP="0074652C">
      <w:pPr>
        <w:ind w:right="-31" w:firstLine="708"/>
        <w:contextualSpacing/>
        <w:jc w:val="both"/>
      </w:pPr>
      <w:r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4652C" w:rsidRDefault="0074652C" w:rsidP="0074652C">
      <w:pPr>
        <w:ind w:right="-31" w:firstLine="708"/>
        <w:contextualSpacing/>
        <w:jc w:val="both"/>
      </w:pPr>
      <w:r>
        <w:t>3) Федеральный закон от 24.07.1998 № 124-ФЗ «Об основных гарантиях прав ребенка в Российской Федерации»;</w:t>
      </w:r>
    </w:p>
    <w:p w:rsidR="0074652C" w:rsidRDefault="0074652C" w:rsidP="0074652C">
      <w:pPr>
        <w:ind w:right="-31" w:firstLine="708"/>
        <w:contextualSpacing/>
        <w:jc w:val="both"/>
      </w:pPr>
      <w:r>
        <w:t>4) Федеральный закон от 21.12.1994 № 69-ФЗ «О пожарной безопасности»;</w:t>
      </w:r>
    </w:p>
    <w:p w:rsidR="0074652C" w:rsidRDefault="0074652C" w:rsidP="0074652C">
      <w:pPr>
        <w:pStyle w:val="ConsPlusNormal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Постановление Правительства Российской Федерации от 18.11.2013 № 1039 «О государственной аккредитации образовательной деятельности»;</w:t>
      </w:r>
    </w:p>
    <w:p w:rsidR="0074652C" w:rsidRDefault="0074652C" w:rsidP="0074652C">
      <w:pPr>
        <w:pStyle w:val="ConsPlusNormal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Постановление Правительства Российской Федерации от 28.10. 2013 № 966 «О лицензировании образовательной деятельности»;</w:t>
      </w:r>
    </w:p>
    <w:p w:rsidR="0074652C" w:rsidRDefault="0074652C" w:rsidP="0074652C">
      <w:pPr>
        <w:ind w:right="-31" w:firstLine="708"/>
        <w:contextualSpacing/>
        <w:jc w:val="both"/>
      </w:pPr>
      <w:r>
        <w:lastRenderedPageBreak/>
        <w:t>7) Приказ Министерства образования и науки Российской Федерации от 30.08. 2013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74652C" w:rsidRDefault="0074652C" w:rsidP="0074652C">
      <w:pPr>
        <w:shd w:val="clear" w:color="auto" w:fill="FFFFFF"/>
        <w:ind w:right="-31" w:firstLine="708"/>
        <w:contextualSpacing/>
        <w:jc w:val="both"/>
      </w:pPr>
      <w:r>
        <w:t>8)</w:t>
      </w:r>
      <w:r>
        <w:rPr>
          <w:b/>
        </w:rPr>
        <w:t xml:space="preserve"> </w:t>
      </w:r>
      <w:hyperlink r:id="rId6" w:history="1">
        <w:r>
          <w:rPr>
            <w:rStyle w:val="a5"/>
          </w:rPr>
          <w:t>Приказ Министерства образования и науки Российской Федерации от 03.02.2010  № 986</w:t>
        </w:r>
      </w:hyperlink>
      <w:r>
        <w:rPr>
          <w:rStyle w:val="apple-converted-space"/>
          <w:b/>
        </w:rPr>
        <w:t> </w:t>
      </w:r>
      <w:r>
        <w:rPr>
          <w:b/>
        </w:rPr>
        <w:t>«</w:t>
      </w:r>
      <w:r>
        <w:t>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74652C" w:rsidRDefault="0074652C" w:rsidP="0074652C">
      <w:pPr>
        <w:ind w:right="-31" w:firstLine="708"/>
        <w:contextualSpacing/>
        <w:jc w:val="both"/>
      </w:pPr>
      <w:r>
        <w:t>9) Приказ Министерства образования и науки  Российской Федерации от 06.10.2009 № 373 «Об утверждении и введении федерального государственного образовательного стандарта начального общего образования»;</w:t>
      </w:r>
    </w:p>
    <w:p w:rsidR="0074652C" w:rsidRDefault="0074652C" w:rsidP="0074652C">
      <w:pPr>
        <w:pStyle w:val="ConsPlusNormal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нормативы»);</w:t>
      </w:r>
    </w:p>
    <w:p w:rsidR="0074652C" w:rsidRDefault="0074652C" w:rsidP="0074652C">
      <w:pPr>
        <w:ind w:right="-31" w:firstLine="708"/>
        <w:contextualSpacing/>
        <w:jc w:val="both"/>
      </w:pPr>
      <w:r>
        <w:t>11) Закон Республики Карелия от 20.12.2013 № 1755-ЗРК «Об образовании»;</w:t>
      </w:r>
    </w:p>
    <w:p w:rsidR="0074652C" w:rsidRDefault="0074652C" w:rsidP="0074652C">
      <w:pPr>
        <w:ind w:right="-31" w:firstLine="708"/>
        <w:contextualSpacing/>
        <w:jc w:val="both"/>
      </w:pPr>
      <w:r>
        <w:t>12) Приказ Министерства образования Республики Карелия от 17.01.2007 № 32 «Об утверждении Типовых правил и использования сети Интернет в общеобразовательном учреждении»;</w:t>
      </w:r>
    </w:p>
    <w:p w:rsidR="0074652C" w:rsidRDefault="0074652C" w:rsidP="0074652C">
      <w:pPr>
        <w:ind w:right="-31" w:firstLine="708"/>
        <w:jc w:val="both"/>
        <w:rPr>
          <w:b/>
        </w:rPr>
      </w:pPr>
      <w:r>
        <w:t>13)</w:t>
      </w:r>
      <w:r>
        <w:rPr>
          <w:color w:val="FF0000"/>
        </w:rPr>
        <w:t xml:space="preserve"> </w:t>
      </w:r>
      <w:r>
        <w:t>Постановление администрации Сегежского муниципального района от 12.01.2017 № 7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74652C" w:rsidRDefault="0074652C" w:rsidP="0074652C">
      <w:pPr>
        <w:ind w:right="-31" w:firstLine="708"/>
        <w:jc w:val="both"/>
        <w:rPr>
          <w:color w:val="C00000"/>
        </w:rPr>
      </w:pPr>
      <w:r>
        <w:t>14)</w:t>
      </w:r>
      <w:r>
        <w:rPr>
          <w:color w:val="C00000"/>
        </w:rPr>
        <w:t xml:space="preserve"> </w:t>
      </w:r>
      <w:r>
        <w:t>Устав муниципального казенного общеобразовательного учреждения Основная общеобразовательная школа п. Попов Порог, утвержденный постановлением администрации Сегежского муниципального района от 13.07.2016 №  611.</w:t>
      </w:r>
    </w:p>
    <w:p w:rsidR="0074652C" w:rsidRDefault="0074652C" w:rsidP="0074652C">
      <w:pPr>
        <w:ind w:right="-31"/>
        <w:jc w:val="both"/>
      </w:pPr>
      <w:r>
        <w:t>4.2.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7371"/>
        <w:gridCol w:w="2487"/>
      </w:tblGrid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Состав размещаемой (доводимой) информации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Частота обновления информации</w:t>
            </w:r>
          </w:p>
        </w:tc>
      </w:tr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1) На специальных информационных стендах  муниципального казенного общеобразовательного учреждения Основная общеобразовательная школа п. Попов Порог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a3"/>
            </w:pPr>
            <w:r>
              <w:t>1) Структура, контактные телефоны, режим работы, перечень  услуг.</w:t>
            </w:r>
          </w:p>
          <w:p w:rsidR="0074652C" w:rsidRDefault="0074652C">
            <w:pPr>
              <w:pStyle w:val="a3"/>
            </w:pPr>
            <w:r>
              <w:t>2) Адрес официального сайта образовательного учреждения в сети «Интернет», адрес электронной почты.</w:t>
            </w:r>
          </w:p>
          <w:p w:rsidR="0074652C" w:rsidRDefault="0074652C">
            <w:pPr>
              <w:pStyle w:val="a3"/>
            </w:pPr>
            <w:r>
              <w:t>3) Устав  общеобразовательного учреждения, лицензия.</w:t>
            </w:r>
          </w:p>
          <w:p w:rsidR="0074652C" w:rsidRDefault="0074652C">
            <w:r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2) Средствами телефонной связи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Информация о процедуре предоставления муниципальной услуги.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  <w:tr w:rsidR="0074652C" w:rsidTr="0074652C">
        <w:trPr>
          <w:trHeight w:val="214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3) 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4) В средствах массовой информации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</w:tbl>
    <w:p w:rsidR="0074652C" w:rsidRDefault="0074652C" w:rsidP="0074652C">
      <w:pPr>
        <w:jc w:val="both"/>
        <w:rPr>
          <w:b/>
        </w:rPr>
      </w:pPr>
      <w:r>
        <w:rPr>
          <w:b/>
        </w:rPr>
        <w:t>5. Основания для досрочного прекращения исполнения муниципального задания</w:t>
      </w:r>
    </w:p>
    <w:p w:rsidR="0074652C" w:rsidRDefault="0074652C" w:rsidP="0074652C">
      <w:pPr>
        <w:jc w:val="both"/>
      </w:pPr>
      <w:r>
        <w:t>5.1. Решение суда о приостановлении деятельности образовательного учреждения;</w:t>
      </w:r>
    </w:p>
    <w:p w:rsidR="0074652C" w:rsidRDefault="0074652C" w:rsidP="0074652C">
      <w:pPr>
        <w:jc w:val="both"/>
      </w:pPr>
      <w:r>
        <w:t>5.2. Приостановление действия свидетельства о государственной аккредитации образовательного учреждения органом исполнительной власти, осуществляющим управление в сфере образования;</w:t>
      </w:r>
    </w:p>
    <w:p w:rsidR="0074652C" w:rsidRDefault="0074652C" w:rsidP="0074652C">
      <w:pPr>
        <w:jc w:val="both"/>
      </w:pPr>
      <w:r>
        <w:t>5.3. Ликвидация образовательного учреждения;</w:t>
      </w:r>
    </w:p>
    <w:p w:rsidR="0074652C" w:rsidRDefault="0074652C" w:rsidP="0074652C">
      <w:pPr>
        <w:jc w:val="both"/>
      </w:pPr>
      <w:r>
        <w:t>5.4. Реорганизация образовательного учреждения;</w:t>
      </w:r>
    </w:p>
    <w:p w:rsidR="0074652C" w:rsidRDefault="0074652C" w:rsidP="0074652C">
      <w:pPr>
        <w:jc w:val="both"/>
      </w:pPr>
      <w:r>
        <w:t xml:space="preserve">5.5. Приостановление действия лицензии на правоведения образовательной деятельности органом исполнительной власти, осуществляющим управление в сфере образования. </w:t>
      </w:r>
    </w:p>
    <w:p w:rsidR="0074652C" w:rsidRDefault="0074652C" w:rsidP="0074652C">
      <w:pPr>
        <w:jc w:val="both"/>
      </w:pPr>
    </w:p>
    <w:p w:rsidR="0074652C" w:rsidRDefault="0074652C" w:rsidP="0074652C">
      <w:pPr>
        <w:jc w:val="both"/>
        <w:rPr>
          <w:b/>
        </w:rPr>
      </w:pPr>
      <w:r>
        <w:rPr>
          <w:b/>
        </w:rPr>
        <w:t>6. 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74652C" w:rsidRDefault="0074652C" w:rsidP="0074652C">
      <w:pPr>
        <w:jc w:val="both"/>
      </w:pPr>
      <w:r>
        <w:t>Услуга оказывается бесплатно.</w:t>
      </w:r>
    </w:p>
    <w:p w:rsidR="0074652C" w:rsidRDefault="0074652C" w:rsidP="0074652C">
      <w:pPr>
        <w:jc w:val="both"/>
      </w:pPr>
    </w:p>
    <w:p w:rsidR="0074652C" w:rsidRDefault="0074652C" w:rsidP="0074652C">
      <w:pPr>
        <w:rPr>
          <w:b/>
        </w:rPr>
      </w:pPr>
      <w:r>
        <w:rPr>
          <w:b/>
        </w:rPr>
        <w:t>7. Порядок контроля за исполнением муниципального задания</w:t>
      </w:r>
    </w:p>
    <w:p w:rsidR="0074652C" w:rsidRDefault="0074652C" w:rsidP="0074652C">
      <w:pPr>
        <w:jc w:val="both"/>
      </w:pPr>
      <w:r>
        <w:t xml:space="preserve">Контроль (мониторинг) за соблюдением требований и условий, установленных  муниципальным заданием на оказание муниципальных услуг, осуществляет администрация Сегежского муниципального района, наделенная функциями и полномочиями Учредителя. </w:t>
      </w:r>
    </w:p>
    <w:tbl>
      <w:tblPr>
        <w:tblW w:w="143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2550"/>
        <w:gridCol w:w="5667"/>
        <w:gridCol w:w="5667"/>
      </w:tblGrid>
      <w:tr w:rsidR="0074652C" w:rsidTr="0074652C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Формы контроля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Периодичность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или уполномоченные ими органы, осуществляющие контроль оказания услуги</w:t>
            </w:r>
          </w:p>
        </w:tc>
      </w:tr>
      <w:tr w:rsidR="0074652C" w:rsidTr="0074652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проверок, утвержденным  администрацией Сегежского муниципального района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Сегежского муниципального района</w:t>
            </w:r>
          </w:p>
        </w:tc>
      </w:tr>
      <w:tr w:rsidR="0074652C" w:rsidTr="0074652C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Внеплановые проверки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комитет Сегежского муниципального района;</w:t>
            </w:r>
          </w:p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Сегежского муниципального района</w:t>
            </w:r>
          </w:p>
        </w:tc>
      </w:tr>
    </w:tbl>
    <w:p w:rsidR="0074652C" w:rsidRDefault="0074652C" w:rsidP="0074652C">
      <w:pPr>
        <w:ind w:right="57"/>
        <w:jc w:val="both"/>
        <w:rPr>
          <w:color w:val="C00000"/>
        </w:rPr>
      </w:pPr>
    </w:p>
    <w:p w:rsidR="0074652C" w:rsidRDefault="0074652C" w:rsidP="0074652C">
      <w:pPr>
        <w:rPr>
          <w:b/>
        </w:rPr>
      </w:pPr>
      <w:r>
        <w:rPr>
          <w:b/>
        </w:rPr>
        <w:t>8. Требования к отчетности об исполнении муниципального задания</w:t>
      </w:r>
    </w:p>
    <w:p w:rsidR="0074652C" w:rsidRDefault="0074652C" w:rsidP="0074652C">
      <w:r>
        <w:t>8.1. Форма отчета об исполнении муниципального задания:</w:t>
      </w:r>
    </w:p>
    <w:tbl>
      <w:tblPr>
        <w:tblW w:w="2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418"/>
        <w:gridCol w:w="1842"/>
        <w:gridCol w:w="1843"/>
        <w:gridCol w:w="1843"/>
        <w:gridCol w:w="2126"/>
        <w:gridCol w:w="2509"/>
        <w:gridCol w:w="2096"/>
        <w:gridCol w:w="2096"/>
        <w:gridCol w:w="2096"/>
        <w:gridCol w:w="2098"/>
      </w:tblGrid>
      <w:tr w:rsidR="0074652C" w:rsidTr="0074652C">
        <w:trPr>
          <w:gridAfter w:val="5"/>
          <w:wAfter w:w="10895" w:type="dxa"/>
          <w:trHeight w:val="17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</w:t>
            </w:r>
          </w:p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Значение, утвержденное в муниципальном задании на отчетный период  (2017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>
              <w:rPr>
                <w:b/>
                <w:sz w:val="22"/>
                <w:szCs w:val="22"/>
              </w:rPr>
              <w:br/>
              <w:t>значение за</w:t>
            </w:r>
            <w:r>
              <w:rPr>
                <w:b/>
                <w:sz w:val="22"/>
                <w:szCs w:val="22"/>
              </w:rPr>
              <w:br/>
              <w:t xml:space="preserve">отчетный  </w:t>
            </w:r>
            <w:r>
              <w:rPr>
                <w:b/>
                <w:sz w:val="22"/>
                <w:szCs w:val="22"/>
              </w:rPr>
              <w:br/>
              <w:t>период (2017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Характеристика причин     </w:t>
            </w:r>
            <w:r>
              <w:rPr>
                <w:b/>
                <w:sz w:val="22"/>
                <w:szCs w:val="22"/>
              </w:rPr>
              <w:br/>
              <w:t xml:space="preserve">отклонения от </w:t>
            </w:r>
            <w:r>
              <w:rPr>
                <w:b/>
                <w:sz w:val="22"/>
                <w:szCs w:val="22"/>
              </w:rPr>
              <w:br/>
              <w:t>запланированных значений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74652C" w:rsidTr="0074652C">
        <w:trPr>
          <w:gridAfter w:val="5"/>
          <w:wAfter w:w="10895" w:type="dxa"/>
          <w:trHeight w:val="247"/>
        </w:trPr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lang w:val="en-US"/>
              </w:rPr>
              <w:t>I</w:t>
            </w:r>
            <w:r>
              <w:t>. Показатели, характеризующие качество муниципальной услуги:</w:t>
            </w:r>
          </w:p>
        </w:tc>
      </w:tr>
      <w:tr w:rsidR="0074652C" w:rsidTr="0074652C">
        <w:trPr>
          <w:trHeight w:val="562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1) 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ОО-1, классные журналы</w:t>
            </w:r>
          </w:p>
          <w:p w:rsidR="0074652C" w:rsidRDefault="0074652C"/>
        </w:tc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52C" w:rsidRDefault="0074652C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/>
        </w:tc>
      </w:tr>
      <w:tr w:rsidR="0074652C" w:rsidTr="0074652C">
        <w:trPr>
          <w:gridAfter w:val="5"/>
          <w:wAfter w:w="10895" w:type="dxa"/>
          <w:trHeight w:val="7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2) 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Классные журналы</w:t>
            </w:r>
          </w:p>
        </w:tc>
      </w:tr>
      <w:tr w:rsidR="0074652C" w:rsidTr="0074652C">
        <w:trPr>
          <w:gridAfter w:val="5"/>
          <w:wAfter w:w="10895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3)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bCs/>
              </w:rPr>
              <w:t>Мониторинг качества деятельности ОУ</w:t>
            </w:r>
          </w:p>
        </w:tc>
      </w:tr>
      <w:tr w:rsidR="0074652C" w:rsidTr="0074652C">
        <w:trPr>
          <w:gridAfter w:val="5"/>
          <w:wAfter w:w="10895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4)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>Ед.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Статистическая отчетность школы</w:t>
            </w:r>
          </w:p>
        </w:tc>
      </w:tr>
      <w:tr w:rsidR="0074652C" w:rsidTr="0074652C">
        <w:trPr>
          <w:gridAfter w:val="5"/>
          <w:wAfter w:w="10895" w:type="dxa"/>
          <w:trHeight w:val="303"/>
        </w:trPr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lang w:val="en-US"/>
              </w:rPr>
              <w:t>II</w:t>
            </w:r>
            <w:r>
              <w:t>.Показатели, характеризующие объем муниципального задания:</w:t>
            </w:r>
          </w:p>
        </w:tc>
      </w:tr>
      <w:tr w:rsidR="0074652C" w:rsidTr="0074652C">
        <w:trPr>
          <w:gridAfter w:val="5"/>
          <w:wAfter w:w="10895" w:type="dxa"/>
          <w:trHeight w:val="8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>1) основная общеобразовательная программа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Количество обучающихся -  чел., </w:t>
            </w:r>
          </w:p>
          <w:p w:rsidR="0074652C" w:rsidRDefault="0074652C">
            <w:r>
              <w:t>Классы-комплекты, кл.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gridAfter w:val="5"/>
          <w:wAfter w:w="10895" w:type="dxa"/>
          <w:trHeight w:val="1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>2) количество  детей VII вида обучающихся по программе начального общего образования  и интегрированных в общеобразовательные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Количество обучающихся -  чел.,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gridAfter w:val="5"/>
          <w:wAfter w:w="10895" w:type="dxa"/>
          <w:trHeight w:val="1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>3) количество детей обучающихся по программе начального общего образования, находящихся на индивидуальном обучении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gridAfter w:val="5"/>
          <w:wAfter w:w="10895" w:type="dxa"/>
          <w:trHeight w:val="1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>4) количество детей обучающихся по программе начального общего образования, находящихся на дистанционном обучении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gridAfter w:val="5"/>
          <w:wAfter w:w="10895" w:type="dxa"/>
          <w:trHeight w:val="1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 xml:space="preserve">5) организация питания обучающихся по программе начального общего образования           </w:t>
            </w:r>
          </w:p>
          <w:p w:rsidR="0074652C" w:rsidRDefault="0074652C">
            <w:pPr>
              <w:jc w:val="both"/>
            </w:pPr>
            <w:r>
              <w:t xml:space="preserve"> «Адресная социальная помощь»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отчеты, Списки ГКУСЗ «Центр соц. работы»</w:t>
            </w:r>
          </w:p>
        </w:tc>
      </w:tr>
      <w:tr w:rsidR="0074652C" w:rsidTr="0074652C">
        <w:trPr>
          <w:gridAfter w:val="5"/>
          <w:wAfter w:w="10895" w:type="dxa"/>
          <w:trHeight w:val="15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6) обеспечение дополнительным питанием </w:t>
            </w:r>
            <w:r>
              <w:lastRenderedPageBreak/>
              <w:t>(молоком) обучающихся по программе начального общего образования (1-4 классы)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 xml:space="preserve">Количество </w:t>
            </w:r>
            <w:r>
              <w:lastRenderedPageBreak/>
              <w:t>обучающихся - 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Бухгалтерские </w:t>
            </w:r>
            <w:r>
              <w:lastRenderedPageBreak/>
              <w:t>отчеты</w:t>
            </w:r>
          </w:p>
        </w:tc>
      </w:tr>
      <w:tr w:rsidR="0074652C" w:rsidTr="0074652C">
        <w:trPr>
          <w:gridAfter w:val="5"/>
          <w:wAfter w:w="10895" w:type="dxa"/>
          <w:trHeight w:val="33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 xml:space="preserve">7) численность обучающихся </w:t>
            </w:r>
            <w:r>
              <w:rPr>
                <w:sz w:val="22"/>
                <w:szCs w:val="22"/>
              </w:rPr>
              <w:t>по программе начального общего образования</w:t>
            </w:r>
            <w:r>
              <w:t>, находящихся на подвозе к месту учебы и обратно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</w:t>
            </w:r>
          </w:p>
        </w:tc>
      </w:tr>
    </w:tbl>
    <w:p w:rsidR="0074652C" w:rsidRDefault="0074652C" w:rsidP="0074652C"/>
    <w:p w:rsidR="0074652C" w:rsidRDefault="0074652C" w:rsidP="0074652C">
      <w:r>
        <w:t>8.2. Сроки представления отчетов об исполнении муниципального задания:</w:t>
      </w:r>
    </w:p>
    <w:p w:rsidR="0074652C" w:rsidRDefault="0074652C" w:rsidP="0074652C">
      <w:r>
        <w:rPr>
          <w:u w:val="single"/>
        </w:rPr>
        <w:t>Один раз в год (до 30 января года, следующего за отчетным)</w:t>
      </w:r>
      <w:r>
        <w:t>________________________________________________________________</w:t>
      </w:r>
    </w:p>
    <w:p w:rsidR="0074652C" w:rsidRDefault="0074652C" w:rsidP="0074652C"/>
    <w:p w:rsidR="0074652C" w:rsidRDefault="0074652C" w:rsidP="0074652C">
      <w:r>
        <w:t>8.3. Иные требования к отчетности об исполнении муниципального задания</w:t>
      </w:r>
    </w:p>
    <w:p w:rsidR="0074652C" w:rsidRDefault="0074652C" w:rsidP="0074652C">
      <w:r>
        <w:t>____________________________________________________________________________________________________________________</w:t>
      </w:r>
    </w:p>
    <w:p w:rsidR="0074652C" w:rsidRDefault="0074652C" w:rsidP="0074652C">
      <w:pPr>
        <w:rPr>
          <w:b/>
        </w:rPr>
      </w:pPr>
      <w:r>
        <w:rPr>
          <w:b/>
        </w:rPr>
        <w:t>9. Иная информация, необходимая для исполнения (контроля за исполнением) муниципального задания</w:t>
      </w:r>
    </w:p>
    <w:p w:rsidR="0074652C" w:rsidRDefault="0074652C" w:rsidP="0074652C">
      <w:r>
        <w:t>____________________________________________________________________________________________________________________</w:t>
      </w:r>
    </w:p>
    <w:p w:rsidR="0074652C" w:rsidRDefault="0074652C" w:rsidP="0074652C">
      <w:r>
        <w:t xml:space="preserve">                                                                                                             </w:t>
      </w:r>
    </w:p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/>
    <w:p w:rsidR="0074652C" w:rsidRDefault="0074652C" w:rsidP="0074652C">
      <w:pPr>
        <w:rPr>
          <w:b/>
        </w:rPr>
      </w:pPr>
      <w:r>
        <w:lastRenderedPageBreak/>
        <w:t xml:space="preserve"> </w:t>
      </w:r>
      <w:r>
        <w:rPr>
          <w:b/>
        </w:rPr>
        <w:t>Раздел 2</w:t>
      </w:r>
    </w:p>
    <w:p w:rsidR="0074652C" w:rsidRDefault="0074652C" w:rsidP="0074652C">
      <w:pPr>
        <w:rPr>
          <w:sz w:val="20"/>
          <w:szCs w:val="20"/>
        </w:rPr>
      </w:pPr>
      <w:r>
        <w:t xml:space="preserve">                     </w:t>
      </w:r>
    </w:p>
    <w:p w:rsidR="0074652C" w:rsidRDefault="0074652C" w:rsidP="0074652C">
      <w:pPr>
        <w:rPr>
          <w:b/>
          <w:u w:val="single"/>
        </w:rPr>
      </w:pPr>
      <w:r>
        <w:rPr>
          <w:b/>
        </w:rPr>
        <w:t>1.</w:t>
      </w:r>
      <w:r>
        <w:rPr>
          <w:b/>
          <w:sz w:val="28"/>
          <w:szCs w:val="28"/>
        </w:rPr>
        <w:t xml:space="preserve"> </w:t>
      </w:r>
      <w:r>
        <w:rPr>
          <w:b/>
        </w:rPr>
        <w:t>Наименование муниципальной услуги:</w:t>
      </w:r>
      <w:r>
        <w:t xml:space="preserve"> реализация основной общеобразовательной программы основного общего образования.</w:t>
      </w:r>
    </w:p>
    <w:tbl>
      <w:tblPr>
        <w:tblpPr w:leftFromText="180" w:rightFromText="180" w:vertAnchor="text" w:horzAnchor="margin" w:tblpY="93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10774"/>
      </w:tblGrid>
      <w:tr w:rsidR="0074652C" w:rsidTr="0074652C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Название образовательных программ</w:t>
            </w:r>
          </w:p>
        </w:tc>
      </w:tr>
      <w:tr w:rsidR="0074652C" w:rsidTr="0074652C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Основное общее образование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1) Основная общеобразовательная программа основного  общего образования.</w:t>
            </w:r>
          </w:p>
        </w:tc>
      </w:tr>
    </w:tbl>
    <w:p w:rsidR="0074652C" w:rsidRDefault="0074652C" w:rsidP="0074652C">
      <w:pPr>
        <w:rPr>
          <w:b/>
        </w:rPr>
      </w:pPr>
    </w:p>
    <w:p w:rsidR="0074652C" w:rsidRDefault="0074652C" w:rsidP="0074652C">
      <w:pPr>
        <w:rPr>
          <w:b/>
        </w:rPr>
      </w:pPr>
    </w:p>
    <w:p w:rsidR="0074652C" w:rsidRDefault="0074652C" w:rsidP="0074652C">
      <w:pPr>
        <w:rPr>
          <w:b/>
        </w:rPr>
      </w:pPr>
    </w:p>
    <w:p w:rsidR="0074652C" w:rsidRDefault="0074652C" w:rsidP="0074652C">
      <w:r>
        <w:rPr>
          <w:b/>
        </w:rPr>
        <w:t>2.   Потребители муниципальной услуги:</w:t>
      </w:r>
      <w:r>
        <w:t xml:space="preserve"> физические лица, физические лица с ограниченными возможностями здоровья.</w:t>
      </w:r>
    </w:p>
    <w:p w:rsidR="0074652C" w:rsidRDefault="0074652C" w:rsidP="0074652C">
      <w:pPr>
        <w:rPr>
          <w:b/>
        </w:rPr>
      </w:pPr>
      <w:r>
        <w:rPr>
          <w:b/>
        </w:rPr>
        <w:t xml:space="preserve">3.   Показатели, характеризующие объем и (или) качество муниципальной услуги: </w:t>
      </w:r>
    </w:p>
    <w:p w:rsidR="0074652C" w:rsidRDefault="0074652C" w:rsidP="0074652C">
      <w:r>
        <w:t>3.1.Показатели, характеризующие качество муниципальной услуги:</w:t>
      </w: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8"/>
        <w:gridCol w:w="991"/>
        <w:gridCol w:w="1985"/>
        <w:gridCol w:w="1417"/>
        <w:gridCol w:w="1418"/>
        <w:gridCol w:w="1417"/>
        <w:gridCol w:w="1418"/>
        <w:gridCol w:w="1417"/>
        <w:gridCol w:w="1559"/>
      </w:tblGrid>
      <w:tr w:rsidR="0074652C" w:rsidTr="0074652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Формула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расчета</w:t>
            </w:r>
          </w:p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показателей качества муниципальной услуги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Источник информации о значении показателя</w:t>
            </w:r>
          </w:p>
        </w:tc>
      </w:tr>
      <w:tr w:rsidR="0074652C" w:rsidTr="0074652C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( 2015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(2016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(2017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(2018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(2019 г.)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1) 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2050" cy="276225"/>
                  <wp:effectExtent l="19050" t="0" r="0" b="0"/>
                  <wp:docPr id="3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где: А - уровень освоения обучающимися основной общеобразовательной программы основного общего образования;</w:t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1-количество обучающихся выполнивших ГИА не ниже минимального порога;</w:t>
            </w:r>
          </w:p>
          <w:p w:rsidR="0074652C" w:rsidRDefault="0074652C">
            <w:pPr>
              <w:jc w:val="both"/>
              <w:rPr>
                <w:b/>
              </w:rPr>
            </w:pPr>
            <w:r>
              <w:rPr>
                <w:lang w:val="en-US"/>
              </w:rPr>
              <w:t>N</w:t>
            </w:r>
            <w:r>
              <w:t>2- количество обучающихся 9-х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ОО-1, классные журналы</w:t>
            </w:r>
          </w:p>
          <w:p w:rsidR="0074652C" w:rsidRDefault="0074652C"/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2) полнота реализации основной общеобразовательной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5375" cy="295275"/>
                  <wp:effectExtent l="19050" t="0" r="9525" b="0"/>
                  <wp:docPr id="4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где: Б - полнота реализации </w:t>
            </w:r>
            <w:r>
              <w:rPr>
                <w:rFonts w:ascii="Times New Roman" w:hAnsi="Times New Roman" w:cs="Times New Roman"/>
              </w:rPr>
              <w:lastRenderedPageBreak/>
              <w:t>основной общеобразовательной программы основного общего образования;</w:t>
            </w:r>
          </w:p>
          <w:p w:rsidR="0074652C" w:rsidRDefault="0074652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1- количество реализованных часов по классам;</w:t>
            </w:r>
          </w:p>
          <w:p w:rsidR="0074652C" w:rsidRDefault="0074652C">
            <w:pPr>
              <w:jc w:val="both"/>
              <w:rPr>
                <w:b/>
              </w:rPr>
            </w:pPr>
            <w:r>
              <w:rPr>
                <w:lang w:val="en-US"/>
              </w:rPr>
              <w:t>N</w:t>
            </w:r>
            <w:r>
              <w:t>2- общее количество часов по классам в соответствии с утвержденным учебным планом общеобразовательного учреждения.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Классные журналы</w:t>
            </w: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3)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(Кол-во обучающихся на ступени – кол-во жалоб)/кол-во обучающихся на ступени*100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bCs/>
              </w:rPr>
              <w:t>Мониторинг качества деятельности ОУ</w:t>
            </w:r>
          </w:p>
        </w:tc>
      </w:tr>
      <w:tr w:rsidR="0074652C" w:rsidTr="007465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4)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r>
              <w:lastRenderedPageBreak/>
              <w:t>осуществляющих функции по контролю и надзору в сфере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rPr>
                <w:b/>
              </w:rPr>
            </w:pPr>
            <w:r>
              <w:rPr>
                <w:color w:val="000000"/>
              </w:rPr>
              <w:t>Кол-во устраненных нарушений /Кол-во выявленных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  <w:p w:rsidR="0074652C" w:rsidRDefault="0074652C">
            <w:pPr>
              <w:jc w:val="center"/>
            </w:pPr>
            <w:r>
              <w:t>(проверок не было)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  <w:p w:rsidR="0074652C" w:rsidRDefault="0074652C">
            <w:pPr>
              <w:jc w:val="center"/>
            </w:pPr>
            <w:r>
              <w:t>(проверок не было)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Статистическая отчетность школы</w:t>
            </w:r>
          </w:p>
        </w:tc>
      </w:tr>
    </w:tbl>
    <w:p w:rsidR="0074652C" w:rsidRDefault="0074652C" w:rsidP="0074652C"/>
    <w:p w:rsidR="0074652C" w:rsidRDefault="0074652C" w:rsidP="007465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sz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 муниципальной услуги (в натуральных показателях):</w:t>
      </w: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4"/>
        <w:gridCol w:w="1700"/>
        <w:gridCol w:w="1470"/>
        <w:gridCol w:w="15"/>
        <w:gridCol w:w="1350"/>
        <w:gridCol w:w="1417"/>
        <w:gridCol w:w="1418"/>
        <w:gridCol w:w="1417"/>
        <w:gridCol w:w="1559"/>
      </w:tblGrid>
      <w:tr w:rsidR="0074652C" w:rsidTr="0074652C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показателей объема муниципальной услуги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Источник информации о значении показателя</w:t>
            </w:r>
          </w:p>
        </w:tc>
      </w:tr>
      <w:tr w:rsidR="0074652C" w:rsidTr="0074652C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 ( 2015 г.)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текущий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(2016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финансовый год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(2017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(2018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2-й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периода</w:t>
            </w:r>
          </w:p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(2019 г.)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</w:rPr>
            </w:pPr>
          </w:p>
        </w:tc>
      </w:tr>
      <w:tr w:rsidR="0074652C" w:rsidTr="0074652C">
        <w:trPr>
          <w:trHeight w:val="12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1) основная общеобразовательная программа основного общего образования</w:t>
            </w:r>
          </w:p>
          <w:p w:rsidR="0074652C" w:rsidRDefault="0074652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Количество обучающихся -  чел., </w:t>
            </w:r>
          </w:p>
          <w:p w:rsidR="0074652C" w:rsidRDefault="0074652C">
            <w:r>
              <w:t>Классы-комплекты,кл.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13</w:t>
            </w:r>
          </w:p>
          <w:p w:rsidR="0074652C" w:rsidRDefault="0074652C">
            <w:pPr>
              <w:jc w:val="center"/>
            </w:pPr>
            <w:r>
              <w:t>4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17</w:t>
            </w:r>
          </w:p>
          <w:p w:rsidR="0074652C" w:rsidRDefault="0074652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  <w:r>
              <w:t>17</w:t>
            </w:r>
          </w:p>
          <w:p w:rsidR="0074652C" w:rsidRDefault="0074652C">
            <w:pPr>
              <w:jc w:val="center"/>
            </w:pPr>
            <w:r>
              <w:t>4</w:t>
            </w:r>
          </w:p>
          <w:p w:rsidR="0074652C" w:rsidRDefault="007465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13</w:t>
            </w:r>
          </w:p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13</w:t>
            </w:r>
          </w:p>
          <w:p w:rsidR="0074652C" w:rsidRDefault="0074652C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0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2) количество детей VII вида обучающихся по программе основного общего образования и интегрированных в общеобразовательные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0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3) количество детей обучающихся по программе основного общего образования, находящихся на индивидуальном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 - чел.</w:t>
            </w:r>
          </w:p>
          <w:p w:rsidR="0074652C" w:rsidRDefault="0074652C"/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trHeight w:val="10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4) количество детей обучающихся по программе основного общего образования, находящихся на дистанционном обучении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Количество обучающихся - чел.</w:t>
            </w:r>
          </w:p>
          <w:p w:rsidR="0074652C" w:rsidRDefault="0074652C"/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ОШ-1</w:t>
            </w:r>
          </w:p>
          <w:p w:rsidR="0074652C" w:rsidRDefault="0074652C"/>
        </w:tc>
      </w:tr>
      <w:tr w:rsidR="0074652C" w:rsidTr="0074652C">
        <w:trPr>
          <w:trHeight w:val="10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5) организация питания обучающихся по программе основного общего образования</w:t>
            </w:r>
          </w:p>
          <w:p w:rsidR="0074652C" w:rsidRDefault="0074652C">
            <w:r>
              <w:t xml:space="preserve"> «Адресная социальная помощь»</w:t>
            </w:r>
          </w:p>
          <w:p w:rsidR="0074652C" w:rsidRDefault="0074652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отчеты, Списки ГКУСЗ «Центр соц. работы»</w:t>
            </w:r>
          </w:p>
        </w:tc>
      </w:tr>
      <w:tr w:rsidR="0074652C" w:rsidTr="0074652C">
        <w:trPr>
          <w:trHeight w:val="1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6) численность обучающихся по программе основного общего образования, находящихся на подвозе к месту учебы и обратно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</w:t>
            </w:r>
          </w:p>
        </w:tc>
      </w:tr>
    </w:tbl>
    <w:p w:rsidR="0074652C" w:rsidRDefault="0074652C" w:rsidP="0074652C"/>
    <w:p w:rsidR="0074652C" w:rsidRDefault="0074652C" w:rsidP="0074652C">
      <w:r>
        <w:t>3.2.1. Условия регламентирующие режим работы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0850"/>
      </w:tblGrid>
      <w:tr w:rsidR="0074652C" w:rsidTr="0074652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Показатели качества</w:t>
            </w:r>
          </w:p>
        </w:tc>
      </w:tr>
      <w:tr w:rsidR="0074652C" w:rsidTr="0074652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Основное общее образование</w:t>
            </w:r>
          </w:p>
        </w:tc>
        <w:tc>
          <w:tcPr>
            <w:tcW w:w="10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1. Нагрузка на обучающихся 5 кл. – 28 часов в неделю; 6 кл. – 30 часов в неделю, ,7 кл. – 32 часов в неделю, 8 кл. – 32 часа в неделю, 9 кл. – 33 часа в неделю.</w:t>
            </w:r>
          </w:p>
          <w:p w:rsidR="0074652C" w:rsidRDefault="0074652C">
            <w:r>
              <w:t>2. Режим работы 5–9 кл. – 5-дневная рабочая неделя, 34 учебных недель для 5 кл.,35 учебных недель для 6-9 кл.</w:t>
            </w:r>
          </w:p>
          <w:p w:rsidR="0074652C" w:rsidRDefault="0074652C">
            <w:r>
              <w:t>3. Учебные кабинеты соответствуют требованиям.</w:t>
            </w:r>
          </w:p>
          <w:p w:rsidR="0074652C" w:rsidRDefault="0074652C">
            <w:r>
              <w:t>4. Обеспечение обучающихся учебно-методическими комплектами учебной литературы.</w:t>
            </w:r>
          </w:p>
          <w:p w:rsidR="0074652C" w:rsidRDefault="0074652C">
            <w:r>
              <w:t>5. Наличие у педагогов высшего и среднего профессионального образования и соответствующей курсовой подготовкой. 6. Дополнительное образование по различным направленностям.</w:t>
            </w:r>
          </w:p>
        </w:tc>
      </w:tr>
    </w:tbl>
    <w:p w:rsidR="0074652C" w:rsidRDefault="0074652C" w:rsidP="0074652C">
      <w:r>
        <w:t xml:space="preserve"> </w:t>
      </w:r>
    </w:p>
    <w:p w:rsidR="0074652C" w:rsidRDefault="0074652C" w:rsidP="0074652C">
      <w:pPr>
        <w:jc w:val="both"/>
        <w:rPr>
          <w:b/>
        </w:rPr>
      </w:pPr>
      <w:r>
        <w:rPr>
          <w:b/>
        </w:rPr>
        <w:t>4.Порядок оказания муниципальной услуги</w:t>
      </w:r>
    </w:p>
    <w:p w:rsidR="0074652C" w:rsidRDefault="0074652C" w:rsidP="0074652C">
      <w:pPr>
        <w:jc w:val="both"/>
      </w:pPr>
      <w:r>
        <w:t>4.1. Нормативные правовые акты, регулирующие порядок оказания муниципальной услуги</w:t>
      </w:r>
    </w:p>
    <w:p w:rsidR="0074652C" w:rsidRDefault="0074652C" w:rsidP="0074652C">
      <w:pPr>
        <w:ind w:firstLine="708"/>
        <w:jc w:val="both"/>
      </w:pPr>
      <w:r>
        <w:t>1) Федеральный закон от 29.12.2012 № 273-ФЗ «Об образовании в Российской Федерации»;</w:t>
      </w:r>
    </w:p>
    <w:p w:rsidR="0074652C" w:rsidRDefault="0074652C" w:rsidP="0074652C">
      <w:pPr>
        <w:ind w:firstLine="708"/>
        <w:jc w:val="both"/>
      </w:pPr>
      <w:r>
        <w:t>2)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4652C" w:rsidRDefault="0074652C" w:rsidP="0074652C">
      <w:pPr>
        <w:ind w:firstLine="708"/>
        <w:jc w:val="both"/>
      </w:pPr>
      <w:r>
        <w:t>3) Федеральный закон от 24.07.1998 № 124-ФЗ «Об основных гарантиях прав ребенка в Российской Федерации»;</w:t>
      </w:r>
    </w:p>
    <w:p w:rsidR="0074652C" w:rsidRDefault="0074652C" w:rsidP="0074652C">
      <w:pPr>
        <w:ind w:firstLine="708"/>
        <w:jc w:val="both"/>
      </w:pPr>
      <w:r>
        <w:t>4) Федеральный закон от 21.12.1994 № 69-ФЗ «О пожарной безопасности»;</w:t>
      </w:r>
    </w:p>
    <w:p w:rsidR="0074652C" w:rsidRDefault="0074652C" w:rsidP="00746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Постановление Правительства Российской Федерации от 18.11.2013 № 1039 «О государственной аккредитации образовательной деятельности»;</w:t>
      </w:r>
    </w:p>
    <w:p w:rsidR="0074652C" w:rsidRDefault="0074652C" w:rsidP="00746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Постановление Правительства Российской Федерации от 28.10. 2013 № 966 «О лицензировании образовательной деятельности»;</w:t>
      </w:r>
    </w:p>
    <w:p w:rsidR="0074652C" w:rsidRDefault="0074652C" w:rsidP="0074652C">
      <w:pPr>
        <w:ind w:firstLine="708"/>
        <w:jc w:val="both"/>
      </w:pPr>
      <w:r>
        <w:t xml:space="preserve">7) </w:t>
      </w:r>
      <w:r>
        <w:rPr>
          <w:kern w:val="36"/>
        </w:rPr>
        <w:t xml:space="preserve">Приказ Министерства образования и науки Российской Федерации от 14.02.2014 № 115 </w:t>
      </w:r>
      <w:r>
        <w:t>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74652C" w:rsidRDefault="0074652C" w:rsidP="0074652C">
      <w:pPr>
        <w:ind w:firstLine="708"/>
        <w:jc w:val="both"/>
      </w:pPr>
      <w:r>
        <w:t>8) Приказ Министерства образования и науки Российской Федерации от 25.12.2013 № 1394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74652C" w:rsidRDefault="0074652C" w:rsidP="0074652C">
      <w:pPr>
        <w:ind w:firstLine="708"/>
        <w:jc w:val="both"/>
      </w:pPr>
      <w:r>
        <w:t>9) Приказ Министерства образования и науки Российской Федерации от 30.08. 2013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74652C" w:rsidRDefault="0074652C" w:rsidP="0074652C">
      <w:pPr>
        <w:ind w:firstLine="708"/>
        <w:jc w:val="both"/>
      </w:pPr>
      <w:r>
        <w:rPr>
          <w:rStyle w:val="a5"/>
        </w:rPr>
        <w:t xml:space="preserve">10) </w:t>
      </w:r>
      <w:hyperlink r:id="rId7" w:history="1">
        <w:r>
          <w:rPr>
            <w:rStyle w:val="a5"/>
          </w:rPr>
          <w:t>Приказ Министерства образования и науки Российской Федерации от 17.12.2010 № 1897</w:t>
        </w:r>
      </w:hyperlink>
      <w:r>
        <w:rPr>
          <w:rStyle w:val="apple-converted-space"/>
        </w:rPr>
        <w:t> </w:t>
      </w:r>
      <w:r>
        <w:t>«Об утверждении и введении в действие федерального государственного образовательного стандарта основного общего образования»; </w:t>
      </w:r>
    </w:p>
    <w:p w:rsidR="0074652C" w:rsidRDefault="0074652C" w:rsidP="0074652C">
      <w:pPr>
        <w:shd w:val="clear" w:color="auto" w:fill="FFFFFF"/>
        <w:ind w:firstLine="708"/>
        <w:jc w:val="both"/>
      </w:pPr>
      <w:r>
        <w:lastRenderedPageBreak/>
        <w:t xml:space="preserve">11) </w:t>
      </w:r>
      <w:hyperlink r:id="rId8" w:history="1">
        <w:r>
          <w:rPr>
            <w:rStyle w:val="a5"/>
          </w:rPr>
          <w:t>Приказ Министерства образования и науки Российской Федерации от 03.02.2010  № 986</w:t>
        </w:r>
      </w:hyperlink>
      <w:r>
        <w:rPr>
          <w:rStyle w:val="apple-converted-space"/>
        </w:rPr>
        <w:t> </w:t>
      </w:r>
      <w:r>
        <w:t>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74652C" w:rsidRDefault="0074652C" w:rsidP="0074652C">
      <w:pPr>
        <w:ind w:firstLine="708"/>
        <w:jc w:val="both"/>
      </w:pPr>
      <w:r>
        <w:rPr>
          <w:color w:val="000000"/>
        </w:rPr>
        <w:t>12) Приказ</w:t>
      </w:r>
      <w:r>
        <w:t xml:space="preserve">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74652C" w:rsidRDefault="0074652C" w:rsidP="0074652C">
      <w:pPr>
        <w:ind w:firstLine="708"/>
        <w:jc w:val="both"/>
      </w:pPr>
      <w:r>
        <w:t>13) Приказ Министерства образования России от 05.03.2004 № 1089 «Об утверждении федерального компонента государственного стандарта общего образования»;</w:t>
      </w:r>
    </w:p>
    <w:p w:rsidR="0074652C" w:rsidRDefault="0074652C" w:rsidP="007465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нормативы»);</w:t>
      </w:r>
    </w:p>
    <w:p w:rsidR="0074652C" w:rsidRDefault="0074652C" w:rsidP="0074652C">
      <w:pPr>
        <w:ind w:firstLine="708"/>
        <w:jc w:val="both"/>
      </w:pPr>
      <w:r>
        <w:t>15) Закон Республики Карелия от 20.12.2013 № 1755-ЗРК «Об образовании»;</w:t>
      </w:r>
    </w:p>
    <w:p w:rsidR="0074652C" w:rsidRDefault="0074652C" w:rsidP="0074652C">
      <w:pPr>
        <w:ind w:firstLine="708"/>
        <w:jc w:val="both"/>
      </w:pPr>
      <w:r>
        <w:t>16) Приказ Министерства образования Республики Карелия от 17.01.2007 № 32 «Об утверждении Типовых правил и использования сети Интернет в общеобразовательном учреждении»;</w:t>
      </w:r>
    </w:p>
    <w:p w:rsidR="0074652C" w:rsidRDefault="0074652C" w:rsidP="0074652C">
      <w:pPr>
        <w:ind w:firstLine="708"/>
        <w:jc w:val="both"/>
      </w:pPr>
      <w:r>
        <w:t>17) Приказ Министерства образования Республики Карелия от 05.05.2006 № 599 «Об утверждении республиканского базисного учебного плана для образовательных учреждений Республики Карелия, реализующих программы начального общего, основного и среднего (полного) общего образования и Республиканского базисного учебного плана для общеобразовательных учреждений Республики Карелия с этнокультурным компонентом содержания образования»;</w:t>
      </w:r>
    </w:p>
    <w:p w:rsidR="0074652C" w:rsidRDefault="0074652C" w:rsidP="0074652C">
      <w:pPr>
        <w:ind w:firstLine="708"/>
        <w:jc w:val="both"/>
        <w:rPr>
          <w:b/>
        </w:rPr>
      </w:pPr>
      <w:r>
        <w:t>18)</w:t>
      </w:r>
      <w:r>
        <w:rPr>
          <w:color w:val="FF0000"/>
        </w:rPr>
        <w:t xml:space="preserve"> </w:t>
      </w:r>
      <w:r>
        <w:t>Постановление администрации Сегежского муниципального района от 12.01.2017 № 7 «О закреплении муниципальных общеобразовательных учреждений Сегежского муниципального района за конкретными территориями Сегежского муниципального района»;</w:t>
      </w:r>
    </w:p>
    <w:p w:rsidR="0074652C" w:rsidRDefault="0074652C" w:rsidP="0074652C">
      <w:pPr>
        <w:ind w:firstLine="708"/>
        <w:jc w:val="both"/>
        <w:rPr>
          <w:color w:val="C00000"/>
        </w:rPr>
      </w:pPr>
      <w:r>
        <w:t>19)</w:t>
      </w:r>
      <w:r>
        <w:rPr>
          <w:color w:val="C00000"/>
        </w:rPr>
        <w:t xml:space="preserve"> </w:t>
      </w:r>
      <w:r>
        <w:t>Устав муниципального казенного общеобразовательного учреждения Основная общеобразовательная школа п. Попов Порог, утвержденный постановлением администрации Сегежского муниципального района от 13.07.2016 №  611.</w:t>
      </w:r>
    </w:p>
    <w:p w:rsidR="0074652C" w:rsidRDefault="0074652C" w:rsidP="0074652C"/>
    <w:p w:rsidR="0074652C" w:rsidRDefault="0074652C" w:rsidP="0074652C">
      <w:pPr>
        <w:ind w:right="57"/>
        <w:jc w:val="both"/>
      </w:pPr>
      <w:r>
        <w:t>4.2.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7371"/>
        <w:gridCol w:w="2487"/>
      </w:tblGrid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Состав размещаемой (доводимой) информации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Частота обновления информации</w:t>
            </w:r>
          </w:p>
        </w:tc>
      </w:tr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1) На специальных информационных стендах  муниципального казенного общеобразовательного учреждения Основная общеобразовательная школа п. Попов Порог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pStyle w:val="a3"/>
            </w:pPr>
            <w:r>
              <w:t>1) Структура, контактные телефоны, режим работы, перечень  услуг.</w:t>
            </w:r>
          </w:p>
          <w:p w:rsidR="0074652C" w:rsidRDefault="0074652C">
            <w:pPr>
              <w:pStyle w:val="a3"/>
            </w:pPr>
            <w:r>
              <w:t>2) Адрес официального сайта образовательного учреждения в сети «Интернет», адрес электронной почты.</w:t>
            </w:r>
          </w:p>
          <w:p w:rsidR="0074652C" w:rsidRDefault="0074652C">
            <w:pPr>
              <w:pStyle w:val="a3"/>
            </w:pPr>
            <w:r>
              <w:t>3) Устав  общеобразовательного учреждения, лицензия.</w:t>
            </w:r>
          </w:p>
          <w:p w:rsidR="0074652C" w:rsidRDefault="0074652C">
            <w:r>
              <w:t>4) Извлечения из нормативно-правовых актов, регламентирующих деятельность по предоставлению муниципальной услуги.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2) Средствами телефонной связи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Информация о процедуре предоставления муниципальной услуги.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  <w:tr w:rsidR="0074652C" w:rsidTr="0074652C">
        <w:trPr>
          <w:trHeight w:val="219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>3) На Интернет-ресурсах (официальном сайте администрации Сегежского муниципального района, официальном сайте образовательного учреждения в сети «Интернет», официальном сайте для размещения информации о государственных и муниципальных учреждениях bus.gov.ru)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Информация о видах предоставляемых услуг, копия документа о порядке предоставления услуг за плату, изменения в графике работы учреждения.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  <w:tr w:rsidR="0074652C" w:rsidTr="0074652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4) В средствах массовой информации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Информация о процедуре предоставления муниципальной услуги, изменения в графике работы учреждения.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</w:pPr>
            <w:r>
              <w:t>По мере необходимости</w:t>
            </w:r>
          </w:p>
        </w:tc>
      </w:tr>
    </w:tbl>
    <w:p w:rsidR="0074652C" w:rsidRDefault="0074652C" w:rsidP="0074652C"/>
    <w:p w:rsidR="0074652C" w:rsidRDefault="0074652C" w:rsidP="0074652C">
      <w:pPr>
        <w:ind w:right="-172"/>
        <w:jc w:val="both"/>
        <w:rPr>
          <w:b/>
        </w:rPr>
      </w:pPr>
      <w:r>
        <w:rPr>
          <w:b/>
        </w:rPr>
        <w:t>5. Основания для досрочного прекращения исполнения муниципального задания</w:t>
      </w:r>
    </w:p>
    <w:p w:rsidR="0074652C" w:rsidRDefault="0074652C" w:rsidP="0074652C">
      <w:pPr>
        <w:ind w:right="-172"/>
        <w:jc w:val="both"/>
      </w:pPr>
      <w:r>
        <w:t>5.1.     Решение суда о приостановлении деятельности образовательного учреждения;</w:t>
      </w:r>
    </w:p>
    <w:p w:rsidR="0074652C" w:rsidRDefault="0074652C" w:rsidP="0074652C">
      <w:pPr>
        <w:ind w:right="-172"/>
        <w:jc w:val="both"/>
      </w:pPr>
      <w:r>
        <w:t>5.2.  Приостановление действия свидетельства о государственной аккредитации образовательного учреждения органом исполнительной власти, осуществляющим управление в сфере образования;</w:t>
      </w:r>
    </w:p>
    <w:p w:rsidR="0074652C" w:rsidRDefault="0074652C" w:rsidP="0074652C">
      <w:pPr>
        <w:ind w:right="-172"/>
        <w:jc w:val="both"/>
      </w:pPr>
      <w:r>
        <w:t>5.3.    Ликвидация образовательного учреждения;</w:t>
      </w:r>
    </w:p>
    <w:p w:rsidR="0074652C" w:rsidRDefault="0074652C" w:rsidP="0074652C">
      <w:pPr>
        <w:ind w:right="-172"/>
        <w:jc w:val="both"/>
      </w:pPr>
      <w:r>
        <w:t>5.4.    Реорганизация образовательного учреждения;</w:t>
      </w:r>
    </w:p>
    <w:p w:rsidR="0074652C" w:rsidRDefault="0074652C" w:rsidP="0074652C">
      <w:pPr>
        <w:ind w:right="-172"/>
        <w:jc w:val="both"/>
      </w:pPr>
      <w:r>
        <w:t xml:space="preserve">5.5. Приостановление действия лицензии на правоведения образовательной деятельности органом исполнительной власти, осуществляющим управление в сфере образования. </w:t>
      </w:r>
    </w:p>
    <w:p w:rsidR="0074652C" w:rsidRDefault="0074652C" w:rsidP="0074652C">
      <w:pPr>
        <w:ind w:right="-172"/>
        <w:jc w:val="both"/>
      </w:pPr>
    </w:p>
    <w:p w:rsidR="0074652C" w:rsidRDefault="0074652C" w:rsidP="0074652C">
      <w:pPr>
        <w:jc w:val="both"/>
        <w:rPr>
          <w:b/>
        </w:rPr>
      </w:pPr>
      <w:r>
        <w:rPr>
          <w:b/>
        </w:rPr>
        <w:t>6. Предельные цены (тарифы) на оплату муниципальной услуги в случаях, если федеральным законом предусмотрено их оказание на платной основе</w:t>
      </w:r>
    </w:p>
    <w:p w:rsidR="0074652C" w:rsidRDefault="0074652C" w:rsidP="0074652C">
      <w:pPr>
        <w:jc w:val="both"/>
      </w:pPr>
      <w:r>
        <w:t>Услуга оказывается бесплатно.</w:t>
      </w:r>
    </w:p>
    <w:p w:rsidR="0074652C" w:rsidRDefault="0074652C" w:rsidP="0074652C"/>
    <w:p w:rsidR="0074652C" w:rsidRDefault="0074652C" w:rsidP="0074652C">
      <w:pPr>
        <w:rPr>
          <w:b/>
        </w:rPr>
      </w:pPr>
      <w:r>
        <w:rPr>
          <w:b/>
        </w:rPr>
        <w:t>7. Порядок контроля за исполнением муниципального задания</w:t>
      </w:r>
    </w:p>
    <w:p w:rsidR="0074652C" w:rsidRDefault="0074652C" w:rsidP="0074652C">
      <w:pPr>
        <w:jc w:val="both"/>
      </w:pPr>
      <w:r>
        <w:t xml:space="preserve">Контроль (мониторинг) за соблюдением требований и условий, установленных  муниципальным заданием на оказание муниципальных услуг, осуществляет администрация Сегежского муниципального района, наделенная функциями и полномочиями Учредителя. </w:t>
      </w:r>
    </w:p>
    <w:tbl>
      <w:tblPr>
        <w:tblW w:w="1431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409"/>
        <w:gridCol w:w="4251"/>
        <w:gridCol w:w="7083"/>
      </w:tblGrid>
      <w:tr w:rsidR="0074652C" w:rsidTr="0074652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Формы контроля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Периодичность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652C" w:rsidRDefault="00746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или уполномоченные ими органы, осуществляющие контроль оказания услуги</w:t>
            </w:r>
          </w:p>
        </w:tc>
      </w:tr>
      <w:tr w:rsidR="0074652C" w:rsidTr="0074652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 проверок, утвержденным  администрацией Сегежского муниципального района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Сегежского муниципального района</w:t>
            </w:r>
          </w:p>
        </w:tc>
      </w:tr>
      <w:tr w:rsidR="0074652C" w:rsidTr="0074652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Внеплановые проверки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Контрольно-счетный комитет Сегежского муниципального района;</w:t>
            </w:r>
          </w:p>
          <w:p w:rsidR="0074652C" w:rsidRDefault="007465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Сегежского муниципального района</w:t>
            </w:r>
          </w:p>
        </w:tc>
      </w:tr>
    </w:tbl>
    <w:p w:rsidR="0074652C" w:rsidRDefault="0074652C" w:rsidP="0074652C"/>
    <w:p w:rsidR="0074652C" w:rsidRDefault="0074652C" w:rsidP="0074652C">
      <w:pPr>
        <w:rPr>
          <w:b/>
        </w:rPr>
      </w:pPr>
      <w:r>
        <w:rPr>
          <w:b/>
        </w:rPr>
        <w:t>8. Требования к отчетности об исполнении муниципального задания</w:t>
      </w:r>
    </w:p>
    <w:p w:rsidR="0074652C" w:rsidRDefault="0074652C" w:rsidP="0074652C">
      <w:r>
        <w:t>8.1. Форма отчета об исполнении муниципального задания</w:t>
      </w:r>
    </w:p>
    <w:tbl>
      <w:tblPr>
        <w:tblW w:w="2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842"/>
        <w:gridCol w:w="1985"/>
        <w:gridCol w:w="1843"/>
        <w:gridCol w:w="1701"/>
        <w:gridCol w:w="1984"/>
        <w:gridCol w:w="2509"/>
        <w:gridCol w:w="2096"/>
        <w:gridCol w:w="2096"/>
        <w:gridCol w:w="2096"/>
        <w:gridCol w:w="2098"/>
      </w:tblGrid>
      <w:tr w:rsidR="0074652C" w:rsidTr="0074652C">
        <w:trPr>
          <w:gridAfter w:val="5"/>
          <w:wAfter w:w="10895" w:type="dxa"/>
          <w:trHeight w:val="845"/>
        </w:trPr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Значение, утвержденное в муниципальном задании на отчетный период (2017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>
              <w:rPr>
                <w:b/>
                <w:sz w:val="22"/>
                <w:szCs w:val="22"/>
              </w:rPr>
              <w:br/>
              <w:t>значение за</w:t>
            </w:r>
            <w:r>
              <w:rPr>
                <w:b/>
                <w:sz w:val="22"/>
                <w:szCs w:val="22"/>
              </w:rPr>
              <w:br/>
              <w:t xml:space="preserve">отчетный  </w:t>
            </w:r>
            <w:r>
              <w:rPr>
                <w:b/>
                <w:sz w:val="22"/>
                <w:szCs w:val="22"/>
              </w:rPr>
              <w:br/>
              <w:t>период (2017 г.)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Характеристика причин     </w:t>
            </w:r>
            <w:r>
              <w:rPr>
                <w:b/>
                <w:sz w:val="22"/>
                <w:szCs w:val="22"/>
              </w:rPr>
              <w:br/>
              <w:t xml:space="preserve">отклонения от </w:t>
            </w:r>
            <w:r>
              <w:rPr>
                <w:b/>
                <w:sz w:val="22"/>
                <w:szCs w:val="22"/>
              </w:rPr>
              <w:br/>
              <w:t>запланированных значений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74652C" w:rsidTr="0074652C">
        <w:trPr>
          <w:gridAfter w:val="5"/>
          <w:wAfter w:w="10895" w:type="dxa"/>
          <w:trHeight w:val="1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52C" w:rsidRDefault="0074652C">
            <w:pPr>
              <w:rPr>
                <w:b/>
                <w:sz w:val="22"/>
                <w:szCs w:val="22"/>
              </w:rPr>
            </w:pPr>
          </w:p>
        </w:tc>
      </w:tr>
      <w:tr w:rsidR="0074652C" w:rsidTr="0074652C">
        <w:trPr>
          <w:gridAfter w:val="5"/>
          <w:wAfter w:w="10895" w:type="dxa"/>
          <w:trHeight w:val="303"/>
        </w:trPr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lang w:val="en-US"/>
              </w:rPr>
              <w:t>I</w:t>
            </w:r>
            <w:r>
              <w:t>. Показатели, характеризующие качество муниципальной услуги:</w:t>
            </w:r>
          </w:p>
        </w:tc>
      </w:tr>
      <w:tr w:rsidR="0074652C" w:rsidTr="0074652C">
        <w:trPr>
          <w:trHeight w:val="562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1) 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Госстат. отчет ОО-1 , классные журналы</w:t>
            </w:r>
          </w:p>
        </w:tc>
        <w:tc>
          <w:tcPr>
            <w:tcW w:w="2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652C" w:rsidRDefault="0074652C"/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/>
        </w:tc>
      </w:tr>
      <w:tr w:rsidR="0074652C" w:rsidTr="0074652C">
        <w:trPr>
          <w:gridAfter w:val="5"/>
          <w:wAfter w:w="10895" w:type="dxa"/>
          <w:trHeight w:val="5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2) полнота реализации основной общеобразовательной программы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Классные журналы</w:t>
            </w:r>
          </w:p>
        </w:tc>
      </w:tr>
      <w:tr w:rsidR="0074652C" w:rsidTr="0074652C">
        <w:trPr>
          <w:gridAfter w:val="5"/>
          <w:wAfter w:w="10895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3)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bCs/>
              </w:rPr>
              <w:t>Мониторинг качества деятельности УО</w:t>
            </w:r>
          </w:p>
        </w:tc>
      </w:tr>
      <w:tr w:rsidR="0074652C" w:rsidTr="0074652C">
        <w:trPr>
          <w:gridAfter w:val="5"/>
          <w:wAfter w:w="10895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4)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Статистическая отчетность школы</w:t>
            </w:r>
          </w:p>
        </w:tc>
      </w:tr>
      <w:tr w:rsidR="0074652C" w:rsidTr="0074652C">
        <w:trPr>
          <w:gridAfter w:val="5"/>
          <w:wAfter w:w="10895" w:type="dxa"/>
          <w:trHeight w:val="202"/>
        </w:trPr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rPr>
                <w:lang w:val="en-US"/>
              </w:rPr>
              <w:t>II</w:t>
            </w:r>
            <w:r>
              <w:t>.Показатели, характеризующие объем муниципального задания:</w:t>
            </w:r>
          </w:p>
        </w:tc>
      </w:tr>
      <w:tr w:rsidR="0074652C" w:rsidTr="0074652C">
        <w:trPr>
          <w:gridAfter w:val="5"/>
          <w:wAfter w:w="10895" w:type="dxa"/>
          <w:trHeight w:val="104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1) основная общеобразовательная программа основного общего образования</w:t>
            </w:r>
          </w:p>
          <w:p w:rsidR="0074652C" w:rsidRDefault="0074652C"/>
          <w:p w:rsidR="0074652C" w:rsidRDefault="0074652C">
            <w:pPr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 чел., Классы-комплекты, 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gridAfter w:val="5"/>
          <w:wAfter w:w="10895" w:type="dxa"/>
          <w:trHeight w:val="1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2) количество  детей VII вида обучающихся по программе основного общего образования  и интегрированных в общеобразовательные кл.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Количество обучающихся -  чел.,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r>
              <w:t>Госстат. отчет ОО-1</w:t>
            </w:r>
          </w:p>
          <w:p w:rsidR="0074652C" w:rsidRDefault="0074652C"/>
        </w:tc>
      </w:tr>
      <w:tr w:rsidR="0074652C" w:rsidTr="0074652C">
        <w:trPr>
          <w:gridAfter w:val="5"/>
          <w:wAfter w:w="10895" w:type="dxa"/>
          <w:trHeight w:val="1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3) количество детей обучающихся по программе основного общего образования, находящихся на индивидуальном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 чел.,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Госстат. отчет ОО-1</w:t>
            </w:r>
          </w:p>
        </w:tc>
      </w:tr>
      <w:tr w:rsidR="0074652C" w:rsidTr="0074652C">
        <w:trPr>
          <w:gridAfter w:val="5"/>
          <w:wAfter w:w="10895" w:type="dxa"/>
          <w:trHeight w:val="1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 xml:space="preserve">4) количество детей обучающихся по программе основного общего образования, </w:t>
            </w:r>
            <w:r>
              <w:lastRenderedPageBreak/>
              <w:t>находящихся на дистанционном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 xml:space="preserve">Количество обучающихся -  </w:t>
            </w:r>
            <w:r>
              <w:lastRenderedPageBreak/>
              <w:t>чел.,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Госстат. отчет ОО-1</w:t>
            </w:r>
          </w:p>
        </w:tc>
      </w:tr>
      <w:tr w:rsidR="0074652C" w:rsidTr="0074652C">
        <w:trPr>
          <w:gridAfter w:val="5"/>
          <w:wAfter w:w="10895" w:type="dxa"/>
          <w:trHeight w:val="9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lastRenderedPageBreak/>
              <w:t xml:space="preserve">5) организация питания обучающихся     по программе основного общего образования </w:t>
            </w:r>
          </w:p>
          <w:p w:rsidR="0074652C" w:rsidRDefault="0074652C">
            <w:r>
              <w:t>«Адресная социальная помощь»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отчеты, Списки КУСЗ Центр соц. работы</w:t>
            </w:r>
          </w:p>
        </w:tc>
      </w:tr>
      <w:tr w:rsidR="0074652C" w:rsidTr="0074652C">
        <w:trPr>
          <w:gridAfter w:val="5"/>
          <w:wAfter w:w="10895" w:type="dxa"/>
          <w:trHeight w:val="3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pPr>
              <w:jc w:val="both"/>
            </w:pPr>
            <w:r>
              <w:t xml:space="preserve">6) численность обучающихся </w:t>
            </w:r>
            <w:r>
              <w:rPr>
                <w:sz w:val="22"/>
                <w:szCs w:val="22"/>
              </w:rPr>
              <w:t>по программе основного общего образования</w:t>
            </w:r>
            <w:r>
              <w:t>, находящихся на подвозе к месту учебы и обратно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Количество обучающихся - чел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C" w:rsidRDefault="0074652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52C" w:rsidRDefault="0074652C">
            <w:r>
              <w:t>Бухгалтерские отчеты</w:t>
            </w:r>
          </w:p>
        </w:tc>
      </w:tr>
    </w:tbl>
    <w:p w:rsidR="0074652C" w:rsidRDefault="0074652C" w:rsidP="0074652C">
      <w:r>
        <w:t>8.2. Сроки представления отчетов об исполнении муниципального задания:</w:t>
      </w:r>
    </w:p>
    <w:p w:rsidR="0074652C" w:rsidRDefault="0074652C" w:rsidP="0074652C">
      <w:r>
        <w:rPr>
          <w:u w:val="single"/>
        </w:rPr>
        <w:t>Один раз в год (до 30 января года, следующего за отчетным)</w:t>
      </w:r>
      <w:r>
        <w:t>________________________________________________________________</w:t>
      </w:r>
    </w:p>
    <w:p w:rsidR="0074652C" w:rsidRDefault="0074652C" w:rsidP="0074652C">
      <w:r>
        <w:t>8.3. Иные требования к отчетности об исполнении муниципального задания</w:t>
      </w:r>
    </w:p>
    <w:p w:rsidR="0074652C" w:rsidRDefault="0074652C" w:rsidP="0074652C">
      <w:r>
        <w:t>____________________________________________________________________________________________________________________</w:t>
      </w:r>
    </w:p>
    <w:p w:rsidR="0074652C" w:rsidRDefault="0074652C" w:rsidP="0074652C">
      <w:pPr>
        <w:rPr>
          <w:b/>
        </w:rPr>
      </w:pPr>
      <w:r>
        <w:rPr>
          <w:b/>
        </w:rPr>
        <w:t>9. Иная информация, необходимая для исполнения (контроля за исполнением) муниципального задания</w:t>
      </w:r>
    </w:p>
    <w:p w:rsidR="007C4241" w:rsidRDefault="0074652C" w:rsidP="0074652C">
      <w:r>
        <w:t>_______________________________________________________________________________________________________________</w:t>
      </w:r>
    </w:p>
    <w:sectPr w:rsidR="007C4241" w:rsidSect="00746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74652C"/>
    <w:rsid w:val="0074652C"/>
    <w:rsid w:val="007C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46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65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74652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652C"/>
  </w:style>
  <w:style w:type="character" w:styleId="a5">
    <w:name w:val="Strong"/>
    <w:basedOn w:val="a0"/>
    <w:uiPriority w:val="22"/>
    <w:qFormat/>
    <w:rsid w:val="007465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65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5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uu.ru/upload/nado3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uu.ru/upload/2013nado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uu.ru/upload/nado3.doc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4207</Words>
  <Characters>23981</Characters>
  <Application>Microsoft Office Word</Application>
  <DocSecurity>0</DocSecurity>
  <Lines>199</Lines>
  <Paragraphs>56</Paragraphs>
  <ScaleCrop>false</ScaleCrop>
  <Company/>
  <LinksUpToDate>false</LinksUpToDate>
  <CharactersWithSpaces>28132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Саволайнен</dc:creator>
  <cp:keywords/>
  <dc:description/>
  <cp:lastModifiedBy>Саволайнен</cp:lastModifiedBy>
  <cp:revision>3</cp:revision>
  <dcterms:created xsi:type="dcterms:W3CDTF">2017-09-15T08:42:00Z</dcterms:created>
  <dcterms:modified xsi:type="dcterms:W3CDTF">2017-09-15T08:43:00Z</dcterms:modified>
</cp:coreProperties>
</file>